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F" w:rsidRPr="00D005EF" w:rsidRDefault="00D005EF" w:rsidP="00D005EF">
      <w:pPr>
        <w:shd w:val="clear" w:color="auto" w:fill="FFFFFF"/>
        <w:spacing w:line="240" w:lineRule="auto"/>
        <w:jc w:val="left"/>
        <w:rPr>
          <w:rFonts w:eastAsia="Times New Roman"/>
          <w:color w:val="252525"/>
          <w:sz w:val="24"/>
          <w:szCs w:val="24"/>
          <w:lang w:eastAsia="ru-RU"/>
        </w:rPr>
      </w:pPr>
    </w:p>
    <w:p w:rsidR="00485336" w:rsidRDefault="00210BE9" w:rsidP="00485336">
      <w:pPr>
        <w:jc w:val="center"/>
        <w:rPr>
          <w:rFonts w:eastAsia="Times New Roman"/>
          <w:b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/>
          <w:bCs/>
          <w:color w:val="252525"/>
          <w:sz w:val="32"/>
          <w:szCs w:val="32"/>
          <w:lang w:eastAsia="ru-RU"/>
        </w:rPr>
        <w:t>Уведомление о проведении общественного обсуждения.</w:t>
      </w:r>
    </w:p>
    <w:p w:rsidR="00210BE9" w:rsidRDefault="00210BE9" w:rsidP="00485336">
      <w:pPr>
        <w:jc w:val="center"/>
        <w:rPr>
          <w:rFonts w:eastAsia="Times New Roman"/>
          <w:b/>
          <w:bCs/>
          <w:color w:val="252525"/>
          <w:sz w:val="32"/>
          <w:szCs w:val="32"/>
          <w:lang w:eastAsia="ru-RU"/>
        </w:rPr>
      </w:pPr>
    </w:p>
    <w:p w:rsidR="00D65DEA" w:rsidRDefault="00210BE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 w:rsidRPr="00210BE9">
        <w:rPr>
          <w:rFonts w:eastAsia="Times New Roman"/>
          <w:bCs/>
          <w:color w:val="252525"/>
          <w:sz w:val="32"/>
          <w:szCs w:val="32"/>
          <w:lang w:eastAsia="ru-RU"/>
        </w:rPr>
        <w:t xml:space="preserve">Администрация </w:t>
      </w:r>
      <w:proofErr w:type="spellStart"/>
      <w:r w:rsidRPr="00210BE9">
        <w:rPr>
          <w:rFonts w:eastAsia="Times New Roman"/>
          <w:bCs/>
          <w:color w:val="252525"/>
          <w:sz w:val="32"/>
          <w:szCs w:val="32"/>
          <w:lang w:eastAsia="ru-RU"/>
        </w:rPr>
        <w:t>Дубовицкого</w:t>
      </w:r>
      <w:proofErr w:type="spellEnd"/>
      <w:r w:rsidRPr="00210BE9">
        <w:rPr>
          <w:rFonts w:eastAsia="Times New Roman"/>
          <w:bCs/>
          <w:color w:val="252525"/>
          <w:sz w:val="32"/>
          <w:szCs w:val="32"/>
          <w:lang w:eastAsia="ru-RU"/>
        </w:rPr>
        <w:t xml:space="preserve"> сельсовета Хомутовского района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Курской области сообщает</w:t>
      </w:r>
      <w:proofErr w:type="gramStart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,</w:t>
      </w:r>
      <w:proofErr w:type="gram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что в соответствии с требованиями </w:t>
      </w:r>
      <w:r w:rsidR="00D65DEA">
        <w:rPr>
          <w:rFonts w:eastAsia="Times New Roman"/>
          <w:bCs/>
          <w:color w:val="252525"/>
          <w:sz w:val="32"/>
          <w:szCs w:val="32"/>
          <w:lang w:eastAsia="ru-RU"/>
        </w:rPr>
        <w:t>Федерального Закона от 31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>.0</w:t>
      </w:r>
      <w:r w:rsidR="00D65DEA">
        <w:rPr>
          <w:rFonts w:eastAsia="Times New Roman"/>
          <w:bCs/>
          <w:color w:val="252525"/>
          <w:sz w:val="32"/>
          <w:szCs w:val="32"/>
          <w:lang w:eastAsia="ru-RU"/>
        </w:rPr>
        <w:t>7.20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>2</w:t>
      </w:r>
      <w:r w:rsidR="00D65DEA">
        <w:rPr>
          <w:rFonts w:eastAsia="Times New Roman"/>
          <w:bCs/>
          <w:color w:val="252525"/>
          <w:sz w:val="32"/>
          <w:szCs w:val="32"/>
          <w:lang w:eastAsia="ru-RU"/>
        </w:rPr>
        <w:t>0 г №248-ФЗ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«</w:t>
      </w:r>
      <w:r w:rsidR="00D65DEA">
        <w:rPr>
          <w:rFonts w:eastAsia="Times New Roman"/>
          <w:bCs/>
          <w:color w:val="252525"/>
          <w:sz w:val="32"/>
          <w:szCs w:val="32"/>
          <w:lang w:eastAsia="ru-RU"/>
        </w:rPr>
        <w:t>О государственном контроле(надзоре) и муниципальном контроле в Российской Федерации</w:t>
      </w:r>
    </w:p>
    <w:p w:rsidR="00210BE9" w:rsidRPr="0039461D" w:rsidRDefault="00747EE0" w:rsidP="00485336">
      <w:pPr>
        <w:jc w:val="center"/>
        <w:rPr>
          <w:rFonts w:eastAsia="Times New Roman"/>
          <w:b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/>
          <w:bCs/>
          <w:color w:val="252525"/>
          <w:sz w:val="32"/>
          <w:szCs w:val="32"/>
          <w:lang w:eastAsia="ru-RU"/>
        </w:rPr>
        <w:t>С 1 октября по 1 ноября 2023</w:t>
      </w:r>
      <w:r w:rsidR="00210BE9" w:rsidRPr="0039461D">
        <w:rPr>
          <w:rFonts w:eastAsia="Times New Roman"/>
          <w:b/>
          <w:bCs/>
          <w:color w:val="252525"/>
          <w:sz w:val="32"/>
          <w:szCs w:val="32"/>
          <w:lang w:eastAsia="ru-RU"/>
        </w:rPr>
        <w:t xml:space="preserve"> года</w:t>
      </w:r>
    </w:p>
    <w:p w:rsidR="00210BE9" w:rsidRDefault="00210BE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Проводится общественное обсуждение проекта программы профилактики рисков причинения вред</w:t>
      </w:r>
      <w:proofErr w:type="gramStart"/>
      <w:r>
        <w:rPr>
          <w:rFonts w:eastAsia="Times New Roman"/>
          <w:bCs/>
          <w:color w:val="252525"/>
          <w:sz w:val="32"/>
          <w:szCs w:val="32"/>
          <w:lang w:eastAsia="ru-RU"/>
        </w:rPr>
        <w:t>а(</w:t>
      </w:r>
      <w:proofErr w:type="gram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eastAsia="Times New Roman"/>
          <w:bCs/>
          <w:color w:val="252525"/>
          <w:sz w:val="32"/>
          <w:szCs w:val="32"/>
          <w:lang w:eastAsia="ru-RU"/>
        </w:rPr>
        <w:t>Дубовицкого</w:t>
      </w:r>
      <w:proofErr w:type="spell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сельсовета Хомутовског</w:t>
      </w:r>
      <w:r w:rsidR="00747EE0">
        <w:rPr>
          <w:rFonts w:eastAsia="Times New Roman"/>
          <w:bCs/>
          <w:color w:val="252525"/>
          <w:sz w:val="32"/>
          <w:szCs w:val="32"/>
          <w:lang w:eastAsia="ru-RU"/>
        </w:rPr>
        <w:t>о района Курской области на 2024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год.</w:t>
      </w:r>
    </w:p>
    <w:p w:rsidR="00210BE9" w:rsidRDefault="00210BE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В целях общественного обсуждения</w:t>
      </w:r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 xml:space="preserve"> вышеуказанный проект программы профилактики  размещен в информационно телекоммуникационной сети Интернет на официальном сайте Администрации </w:t>
      </w:r>
      <w:proofErr w:type="spellStart"/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>Дубовицкого</w:t>
      </w:r>
      <w:proofErr w:type="spellEnd"/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 xml:space="preserve"> сельсовета Хомутовского района </w:t>
      </w:r>
      <w:proofErr w:type="spellStart"/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>dubovicky</w:t>
      </w:r>
      <w:r w:rsidR="00612689" w:rsidRPr="00612689">
        <w:rPr>
          <w:rFonts w:eastAsia="Times New Roman"/>
          <w:bCs/>
          <w:color w:val="252525"/>
          <w:sz w:val="32"/>
          <w:szCs w:val="32"/>
          <w:lang w:eastAsia="ru-RU"/>
        </w:rPr>
        <w:t>.</w:t>
      </w:r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>ru</w:t>
      </w:r>
      <w:proofErr w:type="spellEnd"/>
      <w:r w:rsidR="00612689">
        <w:rPr>
          <w:rFonts w:eastAsia="Times New Roman"/>
          <w:bCs/>
          <w:color w:val="252525"/>
          <w:sz w:val="32"/>
          <w:szCs w:val="32"/>
          <w:lang w:eastAsia="ru-RU"/>
        </w:rPr>
        <w:t xml:space="preserve"> в разделе муниципальный контроль.</w:t>
      </w:r>
    </w:p>
    <w:p w:rsidR="00612689" w:rsidRDefault="0061268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Предложения принимаются с 1 октября по 1 ноября 202</w:t>
      </w:r>
      <w:r w:rsidR="00747EE0">
        <w:rPr>
          <w:rFonts w:eastAsia="Times New Roman"/>
          <w:bCs/>
          <w:color w:val="252525"/>
          <w:sz w:val="32"/>
          <w:szCs w:val="32"/>
          <w:lang w:eastAsia="ru-RU"/>
        </w:rPr>
        <w:t>3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года</w:t>
      </w:r>
    </w:p>
    <w:p w:rsidR="00747EE0" w:rsidRDefault="0061268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Способы подачи предложений по итогам рассмотрения</w:t>
      </w:r>
      <w:r w:rsidR="00747EE0">
        <w:rPr>
          <w:rFonts w:eastAsia="Times New Roman"/>
          <w:bCs/>
          <w:color w:val="252525"/>
          <w:sz w:val="32"/>
          <w:szCs w:val="32"/>
          <w:lang w:eastAsia="ru-RU"/>
        </w:rPr>
        <w:t>:</w:t>
      </w:r>
    </w:p>
    <w:p w:rsidR="00747EE0" w:rsidRDefault="0061268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почтовым отправлением:307558.Курская область ,</w:t>
      </w:r>
      <w:proofErr w:type="spellStart"/>
      <w:r>
        <w:rPr>
          <w:rFonts w:eastAsia="Times New Roman"/>
          <w:bCs/>
          <w:color w:val="252525"/>
          <w:sz w:val="32"/>
          <w:szCs w:val="32"/>
          <w:lang w:eastAsia="ru-RU"/>
        </w:rPr>
        <w:t>Хомутовский</w:t>
      </w:r>
      <w:proofErr w:type="spell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район,</w:t>
      </w:r>
      <w:r w:rsidR="0039461D">
        <w:rPr>
          <w:rFonts w:eastAsia="Times New Roman"/>
          <w:bCs/>
          <w:color w:val="252525"/>
          <w:sz w:val="32"/>
          <w:szCs w:val="32"/>
          <w:lang w:eastAsia="ru-RU"/>
        </w:rPr>
        <w:t xml:space="preserve"> 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>с</w:t>
      </w:r>
      <w:proofErr w:type="gramStart"/>
      <w:r>
        <w:rPr>
          <w:rFonts w:eastAsia="Times New Roman"/>
          <w:bCs/>
          <w:color w:val="252525"/>
          <w:sz w:val="32"/>
          <w:szCs w:val="32"/>
          <w:lang w:eastAsia="ru-RU"/>
        </w:rPr>
        <w:t>.Д</w:t>
      </w:r>
      <w:proofErr w:type="gramEnd"/>
      <w:r>
        <w:rPr>
          <w:rFonts w:eastAsia="Times New Roman"/>
          <w:bCs/>
          <w:color w:val="252525"/>
          <w:sz w:val="32"/>
          <w:szCs w:val="32"/>
          <w:lang w:eastAsia="ru-RU"/>
        </w:rPr>
        <w:t>убовица ,</w:t>
      </w:r>
      <w:r w:rsidR="00747EE0">
        <w:rPr>
          <w:rFonts w:eastAsia="Times New Roman"/>
          <w:bCs/>
          <w:color w:val="252525"/>
          <w:sz w:val="32"/>
          <w:szCs w:val="32"/>
          <w:lang w:eastAsia="ru-RU"/>
        </w:rPr>
        <w:t xml:space="preserve"> </w:t>
      </w:r>
      <w:r w:rsidR="0039461D">
        <w:rPr>
          <w:rFonts w:eastAsia="Times New Roman"/>
          <w:bCs/>
          <w:color w:val="252525"/>
          <w:sz w:val="32"/>
          <w:szCs w:val="32"/>
          <w:lang w:eastAsia="ru-RU"/>
        </w:rPr>
        <w:t>У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>л</w:t>
      </w:r>
      <w:r w:rsidR="0039461D">
        <w:rPr>
          <w:rFonts w:eastAsia="Times New Roman"/>
          <w:bCs/>
          <w:color w:val="252525"/>
          <w:sz w:val="32"/>
          <w:szCs w:val="32"/>
          <w:lang w:eastAsia="ru-RU"/>
        </w:rPr>
        <w:t>.</w:t>
      </w:r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Новая </w:t>
      </w:r>
      <w:proofErr w:type="spellStart"/>
      <w:r>
        <w:rPr>
          <w:rFonts w:eastAsia="Times New Roman"/>
          <w:bCs/>
          <w:color w:val="252525"/>
          <w:sz w:val="32"/>
          <w:szCs w:val="32"/>
          <w:lang w:eastAsia="ru-RU"/>
        </w:rPr>
        <w:t>д</w:t>
      </w:r>
      <w:proofErr w:type="spell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 32 </w:t>
      </w:r>
    </w:p>
    <w:p w:rsidR="00612689" w:rsidRPr="00C45D17" w:rsidRDefault="00612689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письмом на адрес электронной почты:</w:t>
      </w:r>
      <w:r w:rsidR="00C45D17" w:rsidRPr="00C45D17">
        <w:rPr>
          <w:rFonts w:eastAsia="Times New Roman"/>
          <w:bCs/>
          <w:color w:val="252525"/>
          <w:sz w:val="32"/>
          <w:szCs w:val="32"/>
          <w:lang w:eastAsia="ru-RU"/>
        </w:rPr>
        <w:t xml:space="preserve"> </w:t>
      </w:r>
      <w:hyperlink r:id="rId6" w:history="1">
        <w:r w:rsidR="00C45D17" w:rsidRPr="003D63FA">
          <w:rPr>
            <w:rStyle w:val="a3"/>
            <w:rFonts w:eastAsia="Times New Roman"/>
            <w:bCs/>
            <w:sz w:val="32"/>
            <w:szCs w:val="32"/>
            <w:lang w:eastAsia="ru-RU"/>
          </w:rPr>
          <w:t>dubovsovet@ro.ru</w:t>
        </w:r>
      </w:hyperlink>
    </w:p>
    <w:p w:rsidR="00C45D17" w:rsidRDefault="00C45D17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Поданные в период общественного обсуждения предложения рассматриваются контрольным</w:t>
      </w:r>
      <w:proofErr w:type="gramStart"/>
      <w:r>
        <w:rPr>
          <w:rFonts w:eastAsia="Times New Roman"/>
          <w:bCs/>
          <w:color w:val="252525"/>
          <w:sz w:val="32"/>
          <w:szCs w:val="32"/>
          <w:lang w:eastAsia="ru-RU"/>
        </w:rPr>
        <w:t>и(</w:t>
      </w:r>
      <w:proofErr w:type="gramEnd"/>
      <w:r>
        <w:rPr>
          <w:rFonts w:eastAsia="Times New Roman"/>
          <w:bCs/>
          <w:color w:val="252525"/>
          <w:sz w:val="32"/>
          <w:szCs w:val="32"/>
          <w:lang w:eastAsia="ru-RU"/>
        </w:rPr>
        <w:t xml:space="preserve">надзорными) органом </w:t>
      </w:r>
    </w:p>
    <w:p w:rsidR="00C45D17" w:rsidRPr="00C45D17" w:rsidRDefault="00747EE0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  <w:r>
        <w:rPr>
          <w:rFonts w:eastAsia="Times New Roman"/>
          <w:bCs/>
          <w:color w:val="252525"/>
          <w:sz w:val="32"/>
          <w:szCs w:val="32"/>
          <w:lang w:eastAsia="ru-RU"/>
        </w:rPr>
        <w:t>с 1 ноября по 10 декабря 2023</w:t>
      </w:r>
      <w:r w:rsidR="00C45D17">
        <w:rPr>
          <w:rFonts w:eastAsia="Times New Roman"/>
          <w:bCs/>
          <w:color w:val="252525"/>
          <w:sz w:val="32"/>
          <w:szCs w:val="32"/>
          <w:lang w:eastAsia="ru-RU"/>
        </w:rPr>
        <w:t xml:space="preserve"> года</w:t>
      </w:r>
    </w:p>
    <w:p w:rsidR="00C45D17" w:rsidRPr="00C45D17" w:rsidRDefault="00C45D17" w:rsidP="00485336">
      <w:pPr>
        <w:jc w:val="center"/>
        <w:rPr>
          <w:rFonts w:eastAsia="Times New Roman"/>
          <w:bCs/>
          <w:color w:val="252525"/>
          <w:sz w:val="32"/>
          <w:szCs w:val="32"/>
          <w:lang w:eastAsia="ru-RU"/>
        </w:rPr>
      </w:pPr>
    </w:p>
    <w:p w:rsidR="00210BE9" w:rsidRPr="00210BE9" w:rsidRDefault="00210BE9" w:rsidP="00485336">
      <w:pPr>
        <w:jc w:val="center"/>
        <w:rPr>
          <w:b/>
          <w:i/>
          <w:color w:val="2C2D2E"/>
          <w:shd w:val="clear" w:color="auto" w:fill="FFFFFF"/>
        </w:rPr>
      </w:pPr>
    </w:p>
    <w:p w:rsidR="00210BE9" w:rsidRPr="00D005EF" w:rsidRDefault="00210BE9" w:rsidP="00485336">
      <w:pPr>
        <w:jc w:val="center"/>
        <w:rPr>
          <w:i/>
          <w:color w:val="2C2D2E"/>
          <w:sz w:val="24"/>
          <w:szCs w:val="24"/>
          <w:shd w:val="clear" w:color="auto" w:fill="FFFFFF"/>
        </w:rPr>
      </w:pPr>
    </w:p>
    <w:sectPr w:rsidR="00210BE9" w:rsidRPr="00D005EF" w:rsidSect="00D005EF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1A0"/>
    <w:rsid w:val="00011318"/>
    <w:rsid w:val="000337D2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773FB"/>
    <w:rsid w:val="00181755"/>
    <w:rsid w:val="001A04AE"/>
    <w:rsid w:val="001A3485"/>
    <w:rsid w:val="001A6B10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BE9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461D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52AA"/>
    <w:rsid w:val="005666B9"/>
    <w:rsid w:val="00575361"/>
    <w:rsid w:val="0057580E"/>
    <w:rsid w:val="0057786F"/>
    <w:rsid w:val="00583DAE"/>
    <w:rsid w:val="00585C25"/>
    <w:rsid w:val="00586F8E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5F732E"/>
    <w:rsid w:val="006005F2"/>
    <w:rsid w:val="006032D0"/>
    <w:rsid w:val="00610FC9"/>
    <w:rsid w:val="00612689"/>
    <w:rsid w:val="00612911"/>
    <w:rsid w:val="006175B9"/>
    <w:rsid w:val="00617CB9"/>
    <w:rsid w:val="006263DF"/>
    <w:rsid w:val="00631BD6"/>
    <w:rsid w:val="00634C14"/>
    <w:rsid w:val="00643A8A"/>
    <w:rsid w:val="00672A50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47EE0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6CED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342BB"/>
    <w:rsid w:val="009410A6"/>
    <w:rsid w:val="00946E61"/>
    <w:rsid w:val="00953DF4"/>
    <w:rsid w:val="00963F86"/>
    <w:rsid w:val="00965391"/>
    <w:rsid w:val="009723D9"/>
    <w:rsid w:val="00972614"/>
    <w:rsid w:val="00977C4D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608A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92467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45D17"/>
    <w:rsid w:val="00C55C10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565B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65DEA"/>
    <w:rsid w:val="00D662B5"/>
    <w:rsid w:val="00D72BAB"/>
    <w:rsid w:val="00D72C90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F0359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3696D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  <w:rsid w:val="00FF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bovsovet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CF76-9C63-49CE-9973-16B1228E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метро51</cp:lastModifiedBy>
  <cp:revision>8</cp:revision>
  <cp:lastPrinted>2022-08-16T09:10:00Z</cp:lastPrinted>
  <dcterms:created xsi:type="dcterms:W3CDTF">2022-10-07T08:38:00Z</dcterms:created>
  <dcterms:modified xsi:type="dcterms:W3CDTF">2023-10-09T13:28:00Z</dcterms:modified>
</cp:coreProperties>
</file>